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179A6">
      <w:pPr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 xml:space="preserve">附件:             </w:t>
      </w:r>
    </w:p>
    <w:tbl>
      <w:tblPr>
        <w:tblStyle w:val="4"/>
        <w:tblpPr w:leftFromText="180" w:rightFromText="180" w:vertAnchor="text" w:horzAnchor="margin" w:tblpXSpec="right" w:tblpY="866"/>
        <w:tblOverlap w:val="never"/>
        <w:tblW w:w="149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143"/>
        <w:gridCol w:w="974"/>
        <w:gridCol w:w="1516"/>
        <w:gridCol w:w="1589"/>
        <w:gridCol w:w="2145"/>
        <w:gridCol w:w="1455"/>
        <w:gridCol w:w="1361"/>
        <w:gridCol w:w="1954"/>
      </w:tblGrid>
      <w:tr w14:paraId="57EE4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2802" w:type="dxa"/>
            <w:vAlign w:val="center"/>
          </w:tcPr>
          <w:p w14:paraId="53D224B6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1143" w:type="dxa"/>
            <w:vAlign w:val="center"/>
          </w:tcPr>
          <w:p w14:paraId="7C96D820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974" w:type="dxa"/>
            <w:vAlign w:val="center"/>
          </w:tcPr>
          <w:p w14:paraId="0DCA9D24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1516" w:type="dxa"/>
            <w:vAlign w:val="center"/>
          </w:tcPr>
          <w:p w14:paraId="32A05042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手机</w:t>
            </w:r>
          </w:p>
        </w:tc>
        <w:tc>
          <w:tcPr>
            <w:tcW w:w="1589" w:type="dxa"/>
            <w:vAlign w:val="center"/>
          </w:tcPr>
          <w:p w14:paraId="4B0FA204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邮箱</w:t>
            </w:r>
          </w:p>
        </w:tc>
        <w:tc>
          <w:tcPr>
            <w:tcW w:w="2145" w:type="dxa"/>
            <w:vAlign w:val="center"/>
          </w:tcPr>
          <w:p w14:paraId="2D3C7D34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住宿安排</w:t>
            </w:r>
          </w:p>
          <w:p w14:paraId="70FBE1D3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 否</w:t>
            </w:r>
            <w:r>
              <w:rPr>
                <w:rFonts w:hint="eastAsia" w:ascii="仿宋" w:hAnsi="仿宋" w:eastAsia="仿宋" w:cs="仿宋"/>
                <w:sz w:val="24"/>
              </w:rPr>
              <w:sym w:font="Wingdings" w:char="00A8"/>
            </w:r>
          </w:p>
        </w:tc>
        <w:tc>
          <w:tcPr>
            <w:tcW w:w="1455" w:type="dxa"/>
            <w:vAlign w:val="center"/>
          </w:tcPr>
          <w:p w14:paraId="59278A27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入住时间</w:t>
            </w:r>
          </w:p>
        </w:tc>
        <w:tc>
          <w:tcPr>
            <w:tcW w:w="1361" w:type="dxa"/>
            <w:vAlign w:val="center"/>
          </w:tcPr>
          <w:p w14:paraId="04525CFC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退房时间</w:t>
            </w:r>
          </w:p>
        </w:tc>
        <w:tc>
          <w:tcPr>
            <w:tcW w:w="1954" w:type="dxa"/>
            <w:vAlign w:val="center"/>
          </w:tcPr>
          <w:p w14:paraId="5A129019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第五届中国塑料行业科技大会</w:t>
            </w:r>
          </w:p>
        </w:tc>
      </w:tr>
      <w:tr w14:paraId="0D0D4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2802" w:type="dxa"/>
          </w:tcPr>
          <w:p w14:paraId="1E3060FA"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143" w:type="dxa"/>
          </w:tcPr>
          <w:p w14:paraId="6897C55E"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974" w:type="dxa"/>
          </w:tcPr>
          <w:p w14:paraId="4D51104C"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516" w:type="dxa"/>
          </w:tcPr>
          <w:p w14:paraId="7A13D131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89" w:type="dxa"/>
          </w:tcPr>
          <w:p w14:paraId="5710AECF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14:paraId="5AE09C77"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大床房</w:t>
            </w:r>
          </w:p>
          <w:p w14:paraId="4BC377DB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□双床房</w:t>
            </w:r>
          </w:p>
          <w:p w14:paraId="1E46338F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商务大床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房</w:t>
            </w:r>
          </w:p>
        </w:tc>
        <w:tc>
          <w:tcPr>
            <w:tcW w:w="1455" w:type="dxa"/>
          </w:tcPr>
          <w:p w14:paraId="711A8E8C">
            <w:pPr>
              <w:spacing w:line="400" w:lineRule="exac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361" w:type="dxa"/>
          </w:tcPr>
          <w:p w14:paraId="460DA288">
            <w:pPr>
              <w:spacing w:line="400" w:lineRule="exac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54" w:type="dxa"/>
            <w:vAlign w:val="center"/>
          </w:tcPr>
          <w:p w14:paraId="7FC5E93F"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参 加</w:t>
            </w:r>
          </w:p>
          <w:p w14:paraId="50BBE0D1"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不参加</w:t>
            </w:r>
          </w:p>
        </w:tc>
      </w:tr>
      <w:tr w14:paraId="492BB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2802" w:type="dxa"/>
          </w:tcPr>
          <w:p w14:paraId="79135EB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43" w:type="dxa"/>
          </w:tcPr>
          <w:p w14:paraId="2DD99392"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974" w:type="dxa"/>
          </w:tcPr>
          <w:p w14:paraId="4FF10EA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516" w:type="dxa"/>
          </w:tcPr>
          <w:p w14:paraId="2C52322F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89" w:type="dxa"/>
          </w:tcPr>
          <w:p w14:paraId="23410B22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14:paraId="1EFDA275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大床房</w:t>
            </w:r>
          </w:p>
          <w:p w14:paraId="49CFB04D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□双床房</w:t>
            </w:r>
          </w:p>
          <w:p w14:paraId="23D3D710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商务大床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房</w:t>
            </w:r>
          </w:p>
        </w:tc>
        <w:tc>
          <w:tcPr>
            <w:tcW w:w="1455" w:type="dxa"/>
          </w:tcPr>
          <w:p w14:paraId="1D95FB5D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1" w:type="dxa"/>
          </w:tcPr>
          <w:p w14:paraId="4269CB02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54" w:type="dxa"/>
            <w:vAlign w:val="center"/>
          </w:tcPr>
          <w:p w14:paraId="19B8DB8C"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参 加</w:t>
            </w:r>
          </w:p>
          <w:p w14:paraId="4993502E"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不参加</w:t>
            </w:r>
          </w:p>
        </w:tc>
      </w:tr>
    </w:tbl>
    <w:p w14:paraId="016E93AB">
      <w:pPr>
        <w:jc w:val="center"/>
        <w:rPr>
          <w:rFonts w:ascii="仿宋" w:hAnsi="仿宋" w:eastAsia="仿宋" w:cs="仿宋"/>
          <w:b/>
          <w:bCs/>
          <w:sz w:val="44"/>
          <w:szCs w:val="44"/>
          <w:u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u w:val="none"/>
        </w:rPr>
        <w:t>会议回执</w:t>
      </w:r>
    </w:p>
    <w:p w14:paraId="4A8128E1">
      <w:pPr>
        <w:numPr>
          <w:ilvl w:val="-1"/>
          <w:numId w:val="0"/>
        </w:numPr>
        <w:ind w:firstLine="0" w:firstLineChars="0"/>
        <w:rPr>
          <w:rFonts w:ascii="仿宋" w:hAnsi="仿宋" w:eastAsia="仿宋" w:cs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sz w:val="30"/>
          <w:szCs w:val="30"/>
        </w:rPr>
        <w:t>注：1、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请各参会人员</w:t>
      </w:r>
      <w:r>
        <w:rPr>
          <w:rFonts w:hint="eastAsia" w:ascii="仿宋" w:hAnsi="仿宋" w:eastAsia="仿宋" w:cs="仿宋"/>
          <w:b/>
          <w:sz w:val="30"/>
          <w:szCs w:val="30"/>
        </w:rPr>
        <w:t>准确填写回执中各项内容，特别是联系方式、入住时间及</w:t>
      </w:r>
      <w:r>
        <w:rPr>
          <w:rFonts w:ascii="仿宋" w:hAnsi="仿宋" w:eastAsia="仿宋" w:cs="仿宋"/>
          <w:b/>
          <w:sz w:val="30"/>
          <w:szCs w:val="30"/>
        </w:rPr>
        <w:t>退房时间</w:t>
      </w:r>
      <w:r>
        <w:rPr>
          <w:rFonts w:hint="eastAsia" w:ascii="仿宋" w:hAnsi="仿宋" w:eastAsia="仿宋" w:cs="仿宋"/>
          <w:b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并</w:t>
      </w:r>
      <w:r>
        <w:rPr>
          <w:rFonts w:hint="eastAsia" w:ascii="仿宋" w:hAnsi="仿宋" w:eastAsia="仿宋" w:cs="仿宋"/>
          <w:b/>
          <w:sz w:val="30"/>
          <w:szCs w:val="30"/>
        </w:rPr>
        <w:t>于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0"/>
          <w:szCs w:val="30"/>
        </w:rPr>
        <w:t>月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15</w:t>
      </w:r>
      <w:r>
        <w:rPr>
          <w:rFonts w:hint="eastAsia" w:ascii="仿宋" w:hAnsi="仿宋" w:eastAsia="仿宋" w:cs="仿宋"/>
          <w:b/>
          <w:sz w:val="30"/>
          <w:szCs w:val="30"/>
        </w:rPr>
        <w:t>日前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盖章回传扫描件，</w:t>
      </w:r>
      <w:r>
        <w:rPr>
          <w:rFonts w:hint="eastAsia" w:ascii="仿宋" w:hAnsi="仿宋" w:eastAsia="仿宋" w:cs="仿宋"/>
          <w:b/>
          <w:sz w:val="30"/>
          <w:szCs w:val="30"/>
        </w:rPr>
        <w:t>发送电子邮件</w:t>
      </w:r>
      <w:r>
        <w:fldChar w:fldCharType="begin"/>
      </w:r>
      <w:r>
        <w:instrText xml:space="preserve"> HYPERLINK "mailto:cppiahyb@163.com" </w:instrText>
      </w:r>
      <w:r>
        <w:fldChar w:fldCharType="separate"/>
      </w:r>
      <w:r>
        <w:rPr>
          <w:rFonts w:hint="eastAsia" w:ascii="仿宋" w:hAnsi="仿宋" w:eastAsia="仿宋" w:cs="仿宋"/>
          <w:b/>
          <w:sz w:val="30"/>
          <w:szCs w:val="30"/>
        </w:rPr>
        <w:t>cppiahyb@163.com</w:t>
      </w:r>
      <w:r>
        <w:rPr>
          <w:rFonts w:hint="eastAsia" w:ascii="仿宋" w:hAnsi="仿宋" w:eastAsia="仿宋" w:cs="仿宋"/>
          <w:b/>
          <w:sz w:val="30"/>
          <w:szCs w:val="30"/>
        </w:rPr>
        <w:fldChar w:fldCharType="end"/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30"/>
          <w:szCs w:val="30"/>
        </w:rPr>
        <w:t>至中国塑协会员部；</w:t>
      </w:r>
    </w:p>
    <w:p w14:paraId="645EE884">
      <w:pPr>
        <w:numPr>
          <w:ilvl w:val="-1"/>
          <w:numId w:val="0"/>
        </w:numPr>
        <w:ind w:left="0" w:firstLine="643" w:firstLineChars="200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报名后行程如有变化，请务必于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</w:rPr>
        <w:t>日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前通知秘书处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郭书丽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18210186251）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。</w:t>
      </w:r>
    </w:p>
    <w:p w14:paraId="14FE9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480" w:firstLineChars="1400"/>
        <w:textAlignment w:val="auto"/>
        <w:rPr>
          <w:rFonts w:hint="eastAsia" w:ascii="仿宋" w:hAnsi="仿宋" w:eastAsia="仿宋" w:cs="仿宋"/>
          <w:sz w:val="32"/>
          <w:szCs w:val="40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3FC3D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480" w:firstLineChars="1400"/>
        <w:textAlignment w:val="auto"/>
        <w:rPr>
          <w:rFonts w:hint="eastAsia" w:ascii="仿宋" w:hAnsi="仿宋" w:eastAsia="仿宋" w:cs="仿宋"/>
          <w:sz w:val="32"/>
          <w:szCs w:val="40"/>
        </w:rPr>
      </w:pPr>
    </w:p>
    <w:p w14:paraId="45231654">
      <w:pPr>
        <w:pStyle w:val="2"/>
        <w:jc w:val="center"/>
        <w:rPr>
          <w:sz w:val="36"/>
          <w:szCs w:val="21"/>
        </w:rPr>
      </w:pPr>
      <w:r>
        <w:rPr>
          <w:rFonts w:hint="eastAsia"/>
          <w:sz w:val="36"/>
          <w:szCs w:val="21"/>
        </w:rPr>
        <w:t>公共交通路线</w:t>
      </w:r>
    </w:p>
    <w:p w14:paraId="619F15BF">
      <w:pPr>
        <w:ind w:firstLine="643" w:firstLineChars="200"/>
        <w:rPr>
          <w:rFonts w:ascii="仿宋" w:hAnsi="仿宋" w:eastAsia="仿宋" w:cs="仿宋"/>
          <w:b/>
          <w:sz w:val="32"/>
          <w:szCs w:val="32"/>
        </w:rPr>
      </w:pPr>
      <w:r>
        <w:rPr>
          <w:rFonts w:ascii="仿宋" w:hAnsi="仿宋" w:eastAsia="仿宋" w:cs="仿宋"/>
          <w:b/>
          <w:sz w:val="32"/>
          <w:szCs w:val="32"/>
        </w:rPr>
        <w:t>1、机场方向</w:t>
      </w:r>
    </w:p>
    <w:p w14:paraId="2A09183E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从机场乘坐S1线—南京南站（站内换乘S3线）—油坊桥地铁站（站内换乘2号线）—元通地铁站，出站后从3号出口出站步行565米，大约9分钟到达酒店</w:t>
      </w:r>
    </w:p>
    <w:p w14:paraId="30572AE7">
      <w:pPr>
        <w:ind w:firstLine="643" w:firstLineChars="200"/>
        <w:rPr>
          <w:rFonts w:ascii="仿宋" w:hAnsi="仿宋" w:eastAsia="仿宋" w:cs="仿宋"/>
          <w:b/>
          <w:sz w:val="32"/>
          <w:szCs w:val="32"/>
        </w:rPr>
      </w:pPr>
      <w:r>
        <w:rPr>
          <w:rFonts w:ascii="仿宋" w:hAnsi="仿宋" w:eastAsia="仿宋" w:cs="仿宋"/>
          <w:b/>
          <w:sz w:val="32"/>
          <w:szCs w:val="32"/>
        </w:rPr>
        <w:t>2、南京站方向</w:t>
      </w:r>
    </w:p>
    <w:p w14:paraId="4426CFB7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从南京站乘坐1号线（中国药科大学方向）—新街口地铁站（站内换乘2号线鱼嘴方向）—元通地铁站，出站后从3号出口出站步行565米，大约9分钟到达酒店</w:t>
      </w:r>
    </w:p>
    <w:p w14:paraId="05768B75">
      <w:pPr>
        <w:ind w:firstLine="643" w:firstLineChars="200"/>
        <w:rPr>
          <w:rFonts w:ascii="仿宋" w:hAnsi="仿宋" w:eastAsia="仿宋" w:cs="仿宋"/>
          <w:b/>
          <w:sz w:val="32"/>
          <w:szCs w:val="32"/>
        </w:rPr>
      </w:pPr>
      <w:r>
        <w:rPr>
          <w:rFonts w:ascii="仿宋" w:hAnsi="仿宋" w:eastAsia="仿宋" w:cs="仿宋"/>
          <w:b/>
          <w:sz w:val="32"/>
          <w:szCs w:val="32"/>
        </w:rPr>
        <w:t>3、南京南站方向</w:t>
      </w:r>
    </w:p>
    <w:p w14:paraId="114B51D7">
      <w:pPr>
        <w:ind w:firstLine="640" w:firstLineChars="200"/>
      </w:pPr>
      <w:r>
        <w:rPr>
          <w:rFonts w:hint="eastAsia" w:ascii="仿宋" w:hAnsi="仿宋" w:eastAsia="仿宋" w:cs="仿宋"/>
          <w:sz w:val="32"/>
          <w:szCs w:val="32"/>
        </w:rPr>
        <w:t>从南京南站乘坐1号线（迈皋桥方向）—安德门（站内换乘10号线雨山路）—元通地铁站，出站后从3号出口出站步行565米，大约9分钟到达酒店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ED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2026-10-08T02:11:12Z</dcterms:created>
  <dc:creator>14790</dc:creator>
  <cp:lastModifiedBy>谢恒杰</cp:lastModifiedBy>
  <dcterms:modified xsi:type="dcterms:W3CDTF">2026-10-08T02:11:21Z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eyJoZGlkIjoiMDFjMDM5NmUzMDFkOWZiZjI1NmE5NWExZTVmNzIyN2UiLCJ1c2VySWQiOiIxNTcyMzU3MTcwIn0=</vt:lpwstr>
  </property>
  <property fmtid="{D5CDD505-2E9C-101B-9397-08002B2CF9AE}" pid="4" name="ICV">
    <vt:lpwstr>F25221BB31764855B059B702DD5A927D_12</vt:lpwstr>
  </property>
</Properties>
</file>