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4FEF66">
      <w:pPr>
        <w:widowControl/>
        <w:kinsoku w:val="0"/>
        <w:autoSpaceDE w:val="0"/>
        <w:autoSpaceDN w:val="0"/>
        <w:adjustRightInd w:val="0"/>
        <w:snapToGrid w:val="0"/>
        <w:spacing w:before="98" w:line="224" w:lineRule="auto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3"/>
          <w:kern w:val="0"/>
          <w:sz w:val="30"/>
          <w:szCs w:val="30"/>
          <w:lang w:val="en-US" w:eastAsia="zh-CN"/>
        </w:rPr>
      </w:pPr>
      <w:r>
        <w:rPr>
          <w:rFonts w:ascii="黑体" w:hAnsi="黑体" w:eastAsia="黑体" w:cs="黑体"/>
          <w:snapToGrid w:val="0"/>
          <w:color w:val="000000"/>
          <w:spacing w:val="4"/>
          <w:kern w:val="0"/>
          <w:sz w:val="30"/>
          <w:szCs w:val="30"/>
        </w:rPr>
        <w:t>附件</w:t>
      </w:r>
    </w:p>
    <w:p w14:paraId="613ADB9F">
      <w:pPr>
        <w:pStyle w:val="3"/>
      </w:pPr>
    </w:p>
    <w:p w14:paraId="657E721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20" w:afterLines="50"/>
        <w:jc w:val="center"/>
        <w:textAlignment w:val="baseline"/>
        <w:rPr>
          <w:rFonts w:hint="eastAsia" w:ascii="宋体" w:hAnsi="宋体" w:cs="仿宋"/>
          <w:b/>
          <w:snapToGrid w:val="0"/>
          <w:color w:val="000000"/>
          <w:kern w:val="0"/>
          <w:sz w:val="32"/>
          <w:szCs w:val="32"/>
        </w:rPr>
      </w:pPr>
      <w:r>
        <w:rPr>
          <w:rFonts w:hint="eastAsia" w:ascii="宋体" w:hAnsi="宋体" w:cs="仿宋"/>
          <w:b/>
          <w:snapToGrid w:val="0"/>
          <w:color w:val="000000"/>
          <w:kern w:val="0"/>
          <w:sz w:val="32"/>
          <w:szCs w:val="32"/>
        </w:rPr>
        <w:t>第</w:t>
      </w:r>
      <w:r>
        <w:rPr>
          <w:rFonts w:hint="eastAsia" w:ascii="宋体" w:hAnsi="宋体" w:cs="仿宋"/>
          <w:b/>
          <w:snapToGrid w:val="0"/>
          <w:color w:val="000000"/>
          <w:kern w:val="0"/>
          <w:sz w:val="32"/>
          <w:szCs w:val="32"/>
          <w:lang w:val="en-US" w:eastAsia="zh-CN"/>
        </w:rPr>
        <w:t>五</w:t>
      </w:r>
      <w:r>
        <w:rPr>
          <w:rFonts w:hint="eastAsia" w:ascii="宋体" w:hAnsi="宋体" w:cs="仿宋"/>
          <w:b/>
          <w:snapToGrid w:val="0"/>
          <w:color w:val="000000"/>
          <w:kern w:val="0"/>
          <w:sz w:val="32"/>
          <w:szCs w:val="32"/>
        </w:rPr>
        <w:t>届中国塑料行业科技大会</w:t>
      </w:r>
      <w:bookmarkStart w:id="0" w:name="_GoBack"/>
      <w:bookmarkEnd w:id="0"/>
    </w:p>
    <w:p w14:paraId="173B27F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20" w:afterLines="50"/>
        <w:jc w:val="center"/>
        <w:textAlignment w:val="baseline"/>
        <w:rPr>
          <w:rFonts w:ascii="宋体" w:hAnsi="宋体" w:cs="仿宋"/>
          <w:b/>
          <w:snapToGrid w:val="0"/>
          <w:color w:val="000000"/>
          <w:kern w:val="0"/>
          <w:sz w:val="32"/>
          <w:szCs w:val="32"/>
        </w:rPr>
      </w:pPr>
      <w:r>
        <w:rPr>
          <w:rFonts w:ascii="宋体" w:hAnsi="宋体" w:cs="仿宋"/>
          <w:b/>
          <w:snapToGrid w:val="0"/>
          <w:color w:val="000000"/>
          <w:kern w:val="0"/>
          <w:sz w:val="32"/>
          <w:szCs w:val="32"/>
        </w:rPr>
        <w:t>参会回执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2"/>
        <w:gridCol w:w="1767"/>
        <w:gridCol w:w="1984"/>
        <w:gridCol w:w="3176"/>
      </w:tblGrid>
      <w:tr w14:paraId="5D326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02" w:type="dxa"/>
            <w:noWrap w:val="0"/>
            <w:vAlign w:val="center"/>
          </w:tcPr>
          <w:p w14:paraId="78B04D6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6927" w:type="dxa"/>
            <w:gridSpan w:val="3"/>
            <w:noWrap w:val="0"/>
            <w:vAlign w:val="center"/>
          </w:tcPr>
          <w:p w14:paraId="0C5CCF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140" w:firstLineChars="5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</w:rPr>
            </w:pPr>
          </w:p>
        </w:tc>
      </w:tr>
      <w:tr w14:paraId="61B72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02" w:type="dxa"/>
            <w:noWrap w:val="0"/>
            <w:vAlign w:val="center"/>
          </w:tcPr>
          <w:p w14:paraId="5E8F4BD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单位地址</w:t>
            </w:r>
          </w:p>
        </w:tc>
        <w:tc>
          <w:tcPr>
            <w:tcW w:w="6927" w:type="dxa"/>
            <w:gridSpan w:val="3"/>
            <w:noWrap w:val="0"/>
            <w:vAlign w:val="center"/>
          </w:tcPr>
          <w:p w14:paraId="0097C9D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140" w:firstLineChars="5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</w:rPr>
            </w:pPr>
          </w:p>
        </w:tc>
      </w:tr>
      <w:tr w14:paraId="65622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02" w:type="dxa"/>
            <w:noWrap w:val="0"/>
            <w:vAlign w:val="center"/>
          </w:tcPr>
          <w:p w14:paraId="35948D9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主营业务</w:t>
            </w:r>
          </w:p>
        </w:tc>
        <w:tc>
          <w:tcPr>
            <w:tcW w:w="6927" w:type="dxa"/>
            <w:gridSpan w:val="3"/>
            <w:noWrap w:val="0"/>
            <w:vAlign w:val="center"/>
          </w:tcPr>
          <w:p w14:paraId="287AA9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140" w:firstLineChars="5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</w:rPr>
            </w:pPr>
          </w:p>
        </w:tc>
      </w:tr>
      <w:tr w14:paraId="389AB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02" w:type="dxa"/>
            <w:noWrap w:val="0"/>
            <w:vAlign w:val="center"/>
          </w:tcPr>
          <w:p w14:paraId="2617204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767" w:type="dxa"/>
            <w:noWrap w:val="0"/>
            <w:vAlign w:val="center"/>
          </w:tcPr>
          <w:p w14:paraId="5FEBE16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职务</w:t>
            </w:r>
          </w:p>
        </w:tc>
        <w:tc>
          <w:tcPr>
            <w:tcW w:w="1984" w:type="dxa"/>
            <w:noWrap w:val="0"/>
            <w:vAlign w:val="center"/>
          </w:tcPr>
          <w:p w14:paraId="2CA4DAC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手机</w:t>
            </w:r>
          </w:p>
        </w:tc>
        <w:tc>
          <w:tcPr>
            <w:tcW w:w="3176" w:type="dxa"/>
            <w:noWrap w:val="0"/>
            <w:vAlign w:val="center"/>
          </w:tcPr>
          <w:p w14:paraId="254FC3A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邮箱</w:t>
            </w:r>
          </w:p>
        </w:tc>
      </w:tr>
      <w:tr w14:paraId="334FA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02" w:type="dxa"/>
            <w:noWrap w:val="0"/>
            <w:vAlign w:val="center"/>
          </w:tcPr>
          <w:p w14:paraId="4990FD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67" w:type="dxa"/>
            <w:noWrap w:val="0"/>
            <w:vAlign w:val="center"/>
          </w:tcPr>
          <w:p w14:paraId="18BA80C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31914F6F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176" w:type="dxa"/>
            <w:noWrap w:val="0"/>
            <w:vAlign w:val="center"/>
          </w:tcPr>
          <w:p w14:paraId="26AD784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</w:rPr>
            </w:pPr>
          </w:p>
        </w:tc>
      </w:tr>
      <w:tr w14:paraId="70232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02" w:type="dxa"/>
            <w:noWrap w:val="0"/>
            <w:vAlign w:val="center"/>
          </w:tcPr>
          <w:p w14:paraId="1A897D9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67" w:type="dxa"/>
            <w:noWrap w:val="0"/>
            <w:vAlign w:val="center"/>
          </w:tcPr>
          <w:p w14:paraId="7195752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6BF8BF0F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176" w:type="dxa"/>
            <w:noWrap w:val="0"/>
            <w:vAlign w:val="center"/>
          </w:tcPr>
          <w:p w14:paraId="263D6D4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</w:rPr>
            </w:pPr>
          </w:p>
        </w:tc>
      </w:tr>
      <w:tr w14:paraId="05377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02" w:type="dxa"/>
            <w:noWrap w:val="0"/>
            <w:vAlign w:val="center"/>
          </w:tcPr>
          <w:p w14:paraId="55DC019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67" w:type="dxa"/>
            <w:noWrap w:val="0"/>
            <w:vAlign w:val="center"/>
          </w:tcPr>
          <w:p w14:paraId="0E8BA7B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1655AAE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176" w:type="dxa"/>
            <w:noWrap w:val="0"/>
            <w:vAlign w:val="center"/>
          </w:tcPr>
          <w:p w14:paraId="48198D4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</w:rPr>
            </w:pPr>
          </w:p>
        </w:tc>
      </w:tr>
      <w:tr w14:paraId="3F8DC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02" w:type="dxa"/>
            <w:noWrap w:val="0"/>
            <w:vAlign w:val="center"/>
          </w:tcPr>
          <w:p w14:paraId="75632C8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67" w:type="dxa"/>
            <w:noWrap w:val="0"/>
            <w:vAlign w:val="center"/>
          </w:tcPr>
          <w:p w14:paraId="4EE82B9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000D033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176" w:type="dxa"/>
            <w:noWrap w:val="0"/>
            <w:vAlign w:val="center"/>
          </w:tcPr>
          <w:p w14:paraId="00EAFC6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</w:rPr>
            </w:pPr>
          </w:p>
        </w:tc>
      </w:tr>
      <w:tr w14:paraId="185C0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02" w:type="dxa"/>
            <w:noWrap w:val="0"/>
            <w:vAlign w:val="center"/>
          </w:tcPr>
          <w:p w14:paraId="2987223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67" w:type="dxa"/>
            <w:noWrap w:val="0"/>
            <w:vAlign w:val="center"/>
          </w:tcPr>
          <w:p w14:paraId="3D328DF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66EDE8D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176" w:type="dxa"/>
            <w:noWrap w:val="0"/>
            <w:vAlign w:val="center"/>
          </w:tcPr>
          <w:p w14:paraId="3B937B9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</w:rPr>
            </w:pPr>
          </w:p>
        </w:tc>
      </w:tr>
      <w:tr w14:paraId="4942E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02" w:type="dxa"/>
            <w:noWrap w:val="0"/>
            <w:vAlign w:val="center"/>
          </w:tcPr>
          <w:p w14:paraId="7481C03F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67" w:type="dxa"/>
            <w:noWrap w:val="0"/>
            <w:vAlign w:val="center"/>
          </w:tcPr>
          <w:p w14:paraId="765BC73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3FA1303F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176" w:type="dxa"/>
            <w:noWrap w:val="0"/>
            <w:vAlign w:val="center"/>
          </w:tcPr>
          <w:p w14:paraId="1AD2E79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</w:rPr>
            </w:pPr>
          </w:p>
        </w:tc>
      </w:tr>
    </w:tbl>
    <w:p w14:paraId="1482340F">
      <w:pPr>
        <w:widowControl/>
        <w:kinsoku w:val="0"/>
        <w:autoSpaceDE w:val="0"/>
        <w:autoSpaceDN w:val="0"/>
        <w:adjustRightInd w:val="0"/>
        <w:snapToGrid w:val="0"/>
        <w:jc w:val="center"/>
        <w:textAlignment w:val="baseline"/>
        <w:rPr>
          <w:rFonts w:hint="eastAsia" w:ascii="宋体" w:hAnsi="宋体" w:cs="仿宋"/>
          <w:b/>
          <w:snapToGrid w:val="0"/>
          <w:color w:val="000000"/>
          <w:kern w:val="0"/>
          <w:sz w:val="24"/>
        </w:rPr>
      </w:pPr>
    </w:p>
    <w:p w14:paraId="7AD194D7">
      <w:pPr>
        <w:ind w:left="560" w:hanging="560" w:hangingChars="200"/>
        <w:rPr>
          <w:rFonts w:hint="eastAsia" w:ascii="楷体" w:hAnsi="楷体" w:eastAsia="楷体" w:cs="楷体"/>
          <w:snapToGrid w:val="0"/>
          <w:color w:val="000000"/>
          <w:kern w:val="0"/>
          <w:sz w:val="28"/>
          <w:szCs w:val="28"/>
        </w:rPr>
      </w:pPr>
      <w:r>
        <w:rPr>
          <w:rFonts w:hint="eastAsia" w:ascii="楷体" w:hAnsi="楷体" w:eastAsia="楷体" w:cs="楷体"/>
          <w:snapToGrid w:val="0"/>
          <w:color w:val="000000"/>
          <w:kern w:val="0"/>
          <w:sz w:val="28"/>
          <w:szCs w:val="28"/>
        </w:rPr>
        <w:t>注：</w:t>
      </w:r>
    </w:p>
    <w:p w14:paraId="06A6B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560" w:firstLineChars="200"/>
        <w:textAlignment w:val="auto"/>
        <w:rPr>
          <w:rFonts w:hint="eastAsia" w:ascii="楷体" w:hAnsi="楷体" w:eastAsia="楷体" w:cs="楷体"/>
          <w:snapToGrid w:val="0"/>
          <w:color w:val="000000"/>
          <w:kern w:val="0"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snapToGrid w:val="0"/>
          <w:color w:val="000000"/>
          <w:kern w:val="0"/>
          <w:sz w:val="28"/>
          <w:szCs w:val="28"/>
        </w:rPr>
        <w:t>请参会代表于10月</w:t>
      </w:r>
      <w:r>
        <w:rPr>
          <w:rFonts w:hint="eastAsia" w:ascii="楷体" w:hAnsi="楷体" w:eastAsia="楷体" w:cs="楷体"/>
          <w:snapToGrid w:val="0"/>
          <w:color w:val="000000"/>
          <w:kern w:val="0"/>
          <w:sz w:val="28"/>
          <w:szCs w:val="28"/>
          <w:lang w:val="en-US" w:eastAsia="zh-CN"/>
        </w:rPr>
        <w:t>20</w:t>
      </w:r>
      <w:r>
        <w:rPr>
          <w:rFonts w:hint="eastAsia" w:ascii="楷体" w:hAnsi="楷体" w:eastAsia="楷体" w:cs="楷体"/>
          <w:snapToGrid w:val="0"/>
          <w:color w:val="000000"/>
          <w:kern w:val="0"/>
          <w:sz w:val="28"/>
          <w:szCs w:val="28"/>
        </w:rPr>
        <w:t>日前</w:t>
      </w:r>
      <w:r>
        <w:rPr>
          <w:rFonts w:hint="eastAsia" w:ascii="楷体" w:hAnsi="楷体" w:eastAsia="楷体" w:cs="楷体"/>
          <w:snapToGrid w:val="0"/>
          <w:color w:val="000000"/>
          <w:kern w:val="0"/>
          <w:sz w:val="28"/>
          <w:szCs w:val="28"/>
          <w:lang w:val="en-US" w:eastAsia="zh-CN"/>
        </w:rPr>
        <w:t>回执</w:t>
      </w:r>
      <w:r>
        <w:rPr>
          <w:rFonts w:hint="eastAsia" w:ascii="楷体" w:hAnsi="楷体" w:eastAsia="楷体" w:cs="楷体"/>
          <w:snapToGrid w:val="0"/>
          <w:color w:val="000000"/>
          <w:kern w:val="0"/>
          <w:sz w:val="28"/>
          <w:szCs w:val="28"/>
        </w:rPr>
        <w:t>参会信息</w:t>
      </w:r>
      <w:r>
        <w:rPr>
          <w:rFonts w:hint="eastAsia" w:ascii="楷体" w:hAnsi="楷体" w:eastAsia="楷体" w:cs="楷体"/>
          <w:snapToGrid w:val="0"/>
          <w:color w:val="000000"/>
          <w:kern w:val="0"/>
          <w:sz w:val="28"/>
          <w:szCs w:val="28"/>
          <w:lang w:eastAsia="zh-CN"/>
        </w:rPr>
        <w:t>。</w:t>
      </w:r>
    </w:p>
    <w:p w14:paraId="315F94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44" w:afterLines="50"/>
        <w:ind w:left="0" w:firstLine="560" w:firstLineChars="200"/>
        <w:textAlignment w:val="auto"/>
        <w:rPr>
          <w:rFonts w:hint="eastAsia" w:ascii="仿宋" w:hAnsi="仿宋" w:eastAsia="仿宋" w:cs="仿宋"/>
          <w:snapToGrid w:val="0"/>
          <w:color w:val="000000"/>
          <w:spacing w:val="-11"/>
          <w:kern w:val="0"/>
          <w:sz w:val="32"/>
          <w:szCs w:val="32"/>
        </w:rPr>
      </w:pPr>
      <w:r>
        <w:rPr>
          <w:rFonts w:hint="eastAsia" w:ascii="楷体" w:hAnsi="楷体" w:eastAsia="楷体" w:cs="楷体"/>
          <w:snapToGrid w:val="0"/>
          <w:color w:val="000000"/>
          <w:kern w:val="0"/>
          <w:sz w:val="28"/>
          <w:szCs w:val="28"/>
        </w:rPr>
        <w:t>回执表请发送至中国塑协综合业务部邮箱cppiazhywb@163.com或在线报名参会。</w:t>
      </w:r>
    </w:p>
    <w:p w14:paraId="2F8793FD">
      <w:pPr>
        <w:widowControl/>
        <w:kinsoku w:val="0"/>
        <w:autoSpaceDE w:val="0"/>
        <w:autoSpaceDN w:val="0"/>
        <w:adjustRightInd w:val="0"/>
        <w:ind w:firstLine="3200" w:firstLineChars="1000"/>
        <w:jc w:val="left"/>
        <w:textAlignment w:val="baseline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drawing>
          <wp:inline distT="0" distB="0" distL="114300" distR="114300">
            <wp:extent cx="1138555" cy="1138555"/>
            <wp:effectExtent l="0" t="0" r="4445" b="4445"/>
            <wp:docPr id="1" name="图片 1" descr="D:/桌面文件/000.png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桌面文件/000.png0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38555" cy="113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21662">
      <w:pPr>
        <w:widowControl/>
        <w:kinsoku w:val="0"/>
        <w:autoSpaceDE w:val="0"/>
        <w:autoSpaceDN w:val="0"/>
        <w:adjustRightInd w:val="0"/>
        <w:spacing w:before="120" w:beforeLines="50"/>
        <w:jc w:val="center"/>
        <w:textAlignment w:val="baseline"/>
        <w:rPr>
          <w:rFonts w:ascii="仿宋" w:hAnsi="仿宋" w:eastAsia="仿宋" w:cs="微软雅黑"/>
          <w:snapToGrid w:val="0"/>
          <w:color w:val="000000"/>
          <w:kern w:val="0"/>
          <w:sz w:val="28"/>
          <w:szCs w:val="28"/>
        </w:rPr>
        <w:sectPr>
          <w:pgSz w:w="11907" w:h="16840"/>
          <w:pgMar w:top="1418" w:right="1797" w:bottom="1418" w:left="1797" w:header="0" w:footer="720" w:gutter="0"/>
          <w:pgNumType w:start="1"/>
          <w:cols w:space="720" w:num="1"/>
          <w:docGrid w:linePitch="286" w:charSpace="0"/>
        </w:sectPr>
      </w:pPr>
      <w:r>
        <w:rPr>
          <w:rFonts w:hint="eastAsia" w:ascii="仿宋" w:hAnsi="仿宋" w:eastAsia="仿宋" w:cs="微软雅黑"/>
          <w:snapToGrid w:val="0"/>
          <w:color w:val="000000"/>
          <w:kern w:val="0"/>
          <w:sz w:val="28"/>
          <w:szCs w:val="28"/>
        </w:rPr>
        <w:t>在</w:t>
      </w:r>
      <w:r>
        <w:rPr>
          <w:rFonts w:ascii="仿宋" w:hAnsi="仿宋" w:eastAsia="仿宋" w:cs="微软雅黑"/>
          <w:snapToGrid w:val="0"/>
          <w:color w:val="000000"/>
          <w:kern w:val="0"/>
          <w:sz w:val="28"/>
          <w:szCs w:val="28"/>
        </w:rPr>
        <w:t>线</w:t>
      </w:r>
      <w:r>
        <w:rPr>
          <w:rFonts w:hint="eastAsia" w:ascii="仿宋" w:hAnsi="仿宋" w:eastAsia="仿宋" w:cs="微软雅黑"/>
          <w:snapToGrid w:val="0"/>
          <w:color w:val="000000"/>
          <w:kern w:val="0"/>
          <w:sz w:val="28"/>
          <w:szCs w:val="28"/>
        </w:rPr>
        <w:t>报名</w:t>
      </w:r>
      <w:r>
        <w:rPr>
          <w:rFonts w:ascii="仿宋" w:hAnsi="仿宋" w:eastAsia="仿宋" w:cs="微软雅黑"/>
          <w:snapToGrid w:val="0"/>
          <w:color w:val="000000"/>
          <w:kern w:val="0"/>
          <w:sz w:val="28"/>
          <w:szCs w:val="28"/>
        </w:rPr>
        <w:t>参会二维码</w:t>
      </w:r>
    </w:p>
    <w:p w14:paraId="6D3BC7F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BF365B"/>
    <w:rsid w:val="31CE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toc 2"/>
    <w:basedOn w:val="1"/>
    <w:next w:val="1"/>
    <w:qFormat/>
    <w:uiPriority w:val="39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2026-10-09T02:59:24Z</dcterms:created>
  <dc:creator>14790</dc:creator>
  <cp:lastModifiedBy>谢恒杰</cp:lastModifiedBy>
  <dcterms:modified xsi:type="dcterms:W3CDTF">2026-10-09T02:59:57Z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eyJoZGlkIjoiMDFjMDM5NmUzMDFkOWZiZjI1NmE5NWExZTVmNzIyN2UiLCJ1c2VySWQiOiIxNTcyMzU3MTcwIn0=</vt:lpwstr>
  </property>
  <property fmtid="{D5CDD505-2E9C-101B-9397-08002B2CF9AE}" pid="4" name="ICV">
    <vt:lpwstr>7B972DD2C99443E69E7F5BC67E1ADFA9_12</vt:lpwstr>
  </property>
</Properties>
</file>